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DBCDBA" w14:textId="77777777" w:rsidR="008872DF" w:rsidRPr="00703DEE" w:rsidRDefault="008872DF" w:rsidP="008872DF">
      <w:pPr>
        <w:rPr>
          <w:rFonts w:ascii="Times New Roman" w:hAnsi="Times New Roman" w:cs="Times New Roman"/>
          <w:sz w:val="24"/>
          <w:szCs w:val="24"/>
        </w:rPr>
      </w:pPr>
      <w:r w:rsidRPr="00703DEE">
        <w:rPr>
          <w:rFonts w:ascii="Times New Roman" w:hAnsi="Times New Roman" w:cs="Times New Roman"/>
          <w:sz w:val="24"/>
          <w:szCs w:val="24"/>
        </w:rPr>
        <w:t xml:space="preserve">CS4650 </w:t>
      </w:r>
    </w:p>
    <w:p w14:paraId="6A7049DC" w14:textId="4491BE2E" w:rsidR="008872DF" w:rsidRPr="00703DEE" w:rsidRDefault="008872DF" w:rsidP="008872DF">
      <w:pPr>
        <w:rPr>
          <w:rFonts w:ascii="Times New Roman" w:hAnsi="Times New Roman" w:cs="Times New Roman"/>
          <w:sz w:val="24"/>
          <w:szCs w:val="24"/>
        </w:rPr>
      </w:pPr>
      <w:r w:rsidRPr="00703DEE">
        <w:rPr>
          <w:rFonts w:ascii="Times New Roman" w:hAnsi="Times New Roman" w:cs="Times New Roman"/>
          <w:sz w:val="24"/>
          <w:szCs w:val="24"/>
        </w:rPr>
        <w:t xml:space="preserve">Assignment </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Review of Image Processing Operations</w:t>
      </w:r>
    </w:p>
    <w:p w14:paraId="70CE6F56" w14:textId="77777777" w:rsidR="008872DF" w:rsidRPr="00703DEE" w:rsidRDefault="008872DF" w:rsidP="008872DF">
      <w:pPr>
        <w:rPr>
          <w:rFonts w:ascii="Times New Roman" w:hAnsi="Times New Roman" w:cs="Times New Roman"/>
          <w:sz w:val="24"/>
          <w:szCs w:val="24"/>
        </w:rPr>
      </w:pPr>
      <w:r w:rsidRPr="00703DEE">
        <w:rPr>
          <w:rFonts w:ascii="Times New Roman" w:hAnsi="Times New Roman" w:cs="Times New Roman"/>
          <w:sz w:val="24"/>
          <w:szCs w:val="24"/>
        </w:rPr>
        <w:t xml:space="preserve">Alexander Kochman </w:t>
      </w:r>
    </w:p>
    <w:p w14:paraId="3A921E18" w14:textId="5DA13DBA" w:rsidR="008872DF" w:rsidRDefault="008872DF" w:rsidP="008872DF">
      <w:pPr>
        <w:rPr>
          <w:rFonts w:ascii="Times New Roman" w:hAnsi="Times New Roman" w:cs="Times New Roman"/>
          <w:sz w:val="24"/>
          <w:szCs w:val="24"/>
        </w:rPr>
      </w:pPr>
      <w:r>
        <w:rPr>
          <w:rFonts w:ascii="Times New Roman" w:hAnsi="Times New Roman" w:cs="Times New Roman"/>
          <w:sz w:val="24"/>
          <w:szCs w:val="24"/>
        </w:rPr>
        <w:t xml:space="preserve">November </w:t>
      </w:r>
      <w:r>
        <w:rPr>
          <w:rFonts w:ascii="Times New Roman" w:hAnsi="Times New Roman" w:cs="Times New Roman"/>
          <w:sz w:val="24"/>
          <w:szCs w:val="24"/>
        </w:rPr>
        <w:t>15</w:t>
      </w:r>
      <w:r w:rsidRPr="00703DEE">
        <w:rPr>
          <w:rFonts w:ascii="Times New Roman" w:hAnsi="Times New Roman" w:cs="Times New Roman"/>
          <w:sz w:val="24"/>
          <w:szCs w:val="24"/>
        </w:rPr>
        <w:t>, 2024</w:t>
      </w:r>
    </w:p>
    <w:p w14:paraId="4C808606" w14:textId="79A2853E" w:rsidR="008A6ADB" w:rsidRDefault="008A6ADB" w:rsidP="008A6ADB">
      <w:pPr>
        <w:jc w:val="center"/>
        <w:rPr>
          <w:rFonts w:ascii="Times New Roman" w:hAnsi="Times New Roman" w:cs="Times New Roman"/>
          <w:b/>
          <w:bCs/>
          <w:sz w:val="24"/>
          <w:szCs w:val="24"/>
        </w:rPr>
      </w:pPr>
      <w:r w:rsidRPr="008A6ADB">
        <w:rPr>
          <w:rFonts w:ascii="Times New Roman" w:hAnsi="Times New Roman" w:cs="Times New Roman"/>
          <w:b/>
          <w:bCs/>
          <w:sz w:val="24"/>
          <w:szCs w:val="24"/>
        </w:rPr>
        <w:t>Abstract</w:t>
      </w:r>
    </w:p>
    <w:p w14:paraId="7995D9E7" w14:textId="78E213C2" w:rsidR="008A6ADB" w:rsidRDefault="008A6ADB" w:rsidP="008A6ADB">
      <w:pPr>
        <w:ind w:firstLine="720"/>
        <w:rPr>
          <w:rFonts w:ascii="Times New Roman" w:hAnsi="Times New Roman" w:cs="Times New Roman"/>
          <w:sz w:val="24"/>
          <w:szCs w:val="24"/>
        </w:rPr>
      </w:pPr>
      <w:r w:rsidRPr="008A6ADB">
        <w:rPr>
          <w:rFonts w:ascii="Times New Roman" w:hAnsi="Times New Roman" w:cs="Times New Roman"/>
          <w:sz w:val="24"/>
          <w:szCs w:val="24"/>
        </w:rPr>
        <w:t xml:space="preserve">This </w:t>
      </w:r>
      <w:r>
        <w:rPr>
          <w:rFonts w:ascii="Times New Roman" w:hAnsi="Times New Roman" w:cs="Times New Roman"/>
          <w:sz w:val="24"/>
          <w:szCs w:val="24"/>
        </w:rPr>
        <w:t>report</w:t>
      </w:r>
      <w:r w:rsidRPr="008A6ADB">
        <w:rPr>
          <w:rFonts w:ascii="Times New Roman" w:hAnsi="Times New Roman" w:cs="Times New Roman"/>
          <w:sz w:val="24"/>
          <w:szCs w:val="24"/>
        </w:rPr>
        <w:t xml:space="preserve"> discusses some fundamental techniques of image processing; among them are geometric transformations and gradient computations. These methods form the basis of basic image manipulation through translation, scaling, and rotation operators, supplemented with edge detection using gradient operators for feature extraction and object recognition. </w:t>
      </w:r>
    </w:p>
    <w:p w14:paraId="0A1BD01E" w14:textId="77777777" w:rsidR="008A6ADB" w:rsidRDefault="008A6ADB" w:rsidP="008A6ADB">
      <w:pPr>
        <w:jc w:val="center"/>
        <w:rPr>
          <w:rFonts w:ascii="Times New Roman" w:hAnsi="Times New Roman" w:cs="Times New Roman"/>
          <w:sz w:val="24"/>
          <w:szCs w:val="24"/>
        </w:rPr>
      </w:pPr>
      <w:r w:rsidRPr="008A6ADB">
        <w:rPr>
          <w:rFonts w:ascii="Times New Roman" w:hAnsi="Times New Roman" w:cs="Times New Roman"/>
          <w:b/>
          <w:bCs/>
          <w:sz w:val="24"/>
          <w:szCs w:val="24"/>
        </w:rPr>
        <w:t>Introduction</w:t>
      </w:r>
    </w:p>
    <w:p w14:paraId="3E6F12D8" w14:textId="6A8365BC" w:rsidR="008A6ADB" w:rsidRPr="008A6ADB" w:rsidRDefault="008A6ADB" w:rsidP="008A6ADB">
      <w:pPr>
        <w:ind w:firstLine="720"/>
        <w:rPr>
          <w:rFonts w:ascii="Times New Roman" w:hAnsi="Times New Roman" w:cs="Times New Roman"/>
          <w:sz w:val="24"/>
          <w:szCs w:val="24"/>
        </w:rPr>
      </w:pPr>
      <w:r>
        <w:rPr>
          <w:rFonts w:ascii="Times New Roman" w:hAnsi="Times New Roman" w:cs="Times New Roman"/>
          <w:sz w:val="24"/>
          <w:szCs w:val="24"/>
        </w:rPr>
        <w:t>Geometric transformations and gradient computation are</w:t>
      </w:r>
      <w:r w:rsidRPr="008A6ADB">
        <w:rPr>
          <w:rFonts w:ascii="Times New Roman" w:hAnsi="Times New Roman" w:cs="Times New Roman"/>
          <w:sz w:val="24"/>
          <w:szCs w:val="24"/>
        </w:rPr>
        <w:t xml:space="preserve"> an important part of computer vision, whereby systems interpret and manipulate visual data. Geometric transformations, such as translation, scaling, flipping, and rotation, precisely control the adjustments in an image's spatial structure, which are necessary for various applications related to image alignment and/or image augmentation. Gradients provide information about the change in intensity, making them very useful in edge detection and contour analysis. </w:t>
      </w:r>
      <w:r w:rsidRPr="008A6ADB">
        <w:rPr>
          <w:rFonts w:ascii="Times New Roman" w:hAnsi="Times New Roman" w:cs="Times New Roman"/>
          <w:sz w:val="24"/>
          <w:szCs w:val="24"/>
        </w:rPr>
        <w:t>Gradients,</w:t>
      </w:r>
      <w:r w:rsidRPr="008A6ADB">
        <w:rPr>
          <w:rFonts w:ascii="Times New Roman" w:hAnsi="Times New Roman" w:cs="Times New Roman"/>
          <w:sz w:val="24"/>
          <w:szCs w:val="24"/>
        </w:rPr>
        <w:t xml:space="preserve"> along the horizontal and vertical directions, their magnitudes, and orientations collectively provide major information about the texture and structure of an image. In this </w:t>
      </w:r>
      <w:r>
        <w:rPr>
          <w:rFonts w:ascii="Times New Roman" w:hAnsi="Times New Roman" w:cs="Times New Roman"/>
          <w:sz w:val="24"/>
          <w:szCs w:val="24"/>
        </w:rPr>
        <w:t>report</w:t>
      </w:r>
      <w:r w:rsidRPr="008A6ADB">
        <w:rPr>
          <w:rFonts w:ascii="Times New Roman" w:hAnsi="Times New Roman" w:cs="Times New Roman"/>
          <w:sz w:val="24"/>
          <w:szCs w:val="24"/>
        </w:rPr>
        <w:t>, the very basic approach regarding geometric transformations and gradient-based methods is demonstrated with practical examples.</w:t>
      </w:r>
    </w:p>
    <w:p w14:paraId="0D9ED2B1" w14:textId="6AF7C5E0" w:rsidR="008872DF" w:rsidRDefault="008872DF" w:rsidP="008872DF">
      <w:pPr>
        <w:jc w:val="center"/>
        <w:rPr>
          <w:rFonts w:ascii="Times New Roman" w:hAnsi="Times New Roman" w:cs="Times New Roman"/>
          <w:b/>
          <w:bCs/>
          <w:sz w:val="24"/>
          <w:szCs w:val="24"/>
        </w:rPr>
      </w:pPr>
      <w:r>
        <w:rPr>
          <w:rFonts w:ascii="Times New Roman" w:hAnsi="Times New Roman" w:cs="Times New Roman"/>
          <w:b/>
          <w:bCs/>
          <w:sz w:val="24"/>
          <w:szCs w:val="24"/>
        </w:rPr>
        <w:t>Results</w:t>
      </w:r>
    </w:p>
    <w:p w14:paraId="5E71AD2E" w14:textId="561FE12D"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Geometric Image Transformations</w:t>
      </w:r>
    </w:p>
    <w:p w14:paraId="3E1968E4" w14:textId="6FD9D3EF"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Original Image</w:t>
      </w:r>
    </w:p>
    <w:p w14:paraId="6508B484" w14:textId="5BB0BDC8" w:rsidR="00EC5976" w:rsidRDefault="00EC5976" w:rsidP="00EC5976">
      <w:pPr>
        <w:rPr>
          <w:rFonts w:ascii="Times New Roman" w:hAnsi="Times New Roman" w:cs="Times New Roman"/>
          <w:sz w:val="24"/>
          <w:szCs w:val="24"/>
        </w:rPr>
      </w:pPr>
      <w:r>
        <w:rPr>
          <w:noProof/>
        </w:rPr>
        <w:lastRenderedPageBreak/>
        <w:drawing>
          <wp:inline distT="0" distB="0" distL="0" distR="0" wp14:anchorId="5583C2AD" wp14:editId="0126C1F9">
            <wp:extent cx="5943600" cy="4457700"/>
            <wp:effectExtent l="0" t="0" r="0" b="0"/>
            <wp:docPr id="585483731" name="Picture 1" descr="A building with tre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83731" name="Picture 1" descr="A building with trees in front of it&#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339D9B" w14:textId="3042D4E5"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Translated (tx = 300, ty = 200)</w:t>
      </w:r>
    </w:p>
    <w:p w14:paraId="6178441F" w14:textId="029D7B84"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2B18057D" wp14:editId="5097ECA1">
            <wp:extent cx="5943600" cy="4458335"/>
            <wp:effectExtent l="0" t="0" r="0" b="0"/>
            <wp:docPr id="2024289413" name="Picture 2" descr="A building with trees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9413" name="Picture 2" descr="A building with trees in front of i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7828B1B2" w14:textId="1B538502"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Cropped (</w:t>
      </w:r>
      <w:r w:rsidRPr="00EC5976">
        <w:rPr>
          <w:rFonts w:ascii="Times New Roman" w:hAnsi="Times New Roman" w:cs="Times New Roman"/>
          <w:sz w:val="24"/>
          <w:szCs w:val="24"/>
        </w:rPr>
        <w:t>x1=500, y1=1,x2=1000, y2=800, s=0.5</w:t>
      </w:r>
      <w:r>
        <w:rPr>
          <w:rFonts w:ascii="Times New Roman" w:hAnsi="Times New Roman" w:cs="Times New Roman"/>
          <w:sz w:val="24"/>
          <w:szCs w:val="24"/>
        </w:rPr>
        <w:t>)</w:t>
      </w:r>
    </w:p>
    <w:p w14:paraId="38C82493" w14:textId="55399E44"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4E5FD121" wp14:editId="1E79835A">
            <wp:extent cx="2377440" cy="3800475"/>
            <wp:effectExtent l="0" t="0" r="3810" b="9525"/>
            <wp:docPr id="1014267182" name="Picture 3" descr="A building with a tree i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7182" name="Picture 3" descr="A building with a tree in fron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3800475"/>
                    </a:xfrm>
                    <a:prstGeom prst="rect">
                      <a:avLst/>
                    </a:prstGeom>
                    <a:noFill/>
                    <a:ln>
                      <a:noFill/>
                    </a:ln>
                  </pic:spPr>
                </pic:pic>
              </a:graphicData>
            </a:graphic>
          </wp:inline>
        </w:drawing>
      </w:r>
    </w:p>
    <w:p w14:paraId="39035B91" w14:textId="4D0B7EAA"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Flipped over y-axis</w:t>
      </w:r>
    </w:p>
    <w:p w14:paraId="226B4B68" w14:textId="7EC7E3EB"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03383B66" wp14:editId="57A04E26">
            <wp:extent cx="5943600" cy="4458335"/>
            <wp:effectExtent l="0" t="0" r="0" b="0"/>
            <wp:docPr id="551421163" name="Picture 4" descr="A building with glass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1163" name="Picture 4" descr="A building with glass doo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0978CE4F" w14:textId="761ECED4"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Flipped over x-axis</w:t>
      </w:r>
    </w:p>
    <w:p w14:paraId="4E553FA9" w14:textId="0E1B5DB0"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287D994A" wp14:editId="4CF576DE">
            <wp:extent cx="5943600" cy="4458335"/>
            <wp:effectExtent l="0" t="0" r="0" b="0"/>
            <wp:docPr id="1187816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05A45120" w14:textId="5E2D6C90"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Rotated (60 degrees)</w:t>
      </w:r>
    </w:p>
    <w:p w14:paraId="2564BCC4" w14:textId="1A2EC5C2"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3239410E" wp14:editId="08EB60B6">
            <wp:extent cx="5943600" cy="4458335"/>
            <wp:effectExtent l="0" t="0" r="0" b="0"/>
            <wp:docPr id="895804755" name="Picture 6" descr="A low angle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4755" name="Picture 6" descr="A low angle view of a build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4DB234E0" w14:textId="3A653EA4"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Filled (</w:t>
      </w:r>
      <w:r w:rsidRPr="00EC5976">
        <w:rPr>
          <w:rFonts w:ascii="Times New Roman" w:hAnsi="Times New Roman" w:cs="Times New Roman"/>
          <w:sz w:val="24"/>
          <w:szCs w:val="24"/>
        </w:rPr>
        <w:t>x1=500, y1=1, x2=1000, y2=800, val=150</w:t>
      </w:r>
      <w:r>
        <w:rPr>
          <w:rFonts w:ascii="Times New Roman" w:hAnsi="Times New Roman" w:cs="Times New Roman"/>
          <w:sz w:val="24"/>
          <w:szCs w:val="24"/>
        </w:rPr>
        <w:t>)</w:t>
      </w:r>
    </w:p>
    <w:p w14:paraId="61355562" w14:textId="76A3F7B2" w:rsidR="00EC5976" w:rsidRDefault="00EC5976" w:rsidP="00EC5976">
      <w:pPr>
        <w:jc w:val="center"/>
        <w:rPr>
          <w:rFonts w:ascii="Times New Roman" w:hAnsi="Times New Roman" w:cs="Times New Roman"/>
          <w:sz w:val="24"/>
          <w:szCs w:val="24"/>
        </w:rPr>
      </w:pPr>
      <w:r>
        <w:rPr>
          <w:noProof/>
        </w:rPr>
        <w:lastRenderedPageBreak/>
        <w:drawing>
          <wp:inline distT="0" distB="0" distL="0" distR="0" wp14:anchorId="46E67445" wp14:editId="35B90148">
            <wp:extent cx="5943600" cy="4458335"/>
            <wp:effectExtent l="0" t="0" r="0" b="0"/>
            <wp:docPr id="1751743812" name="Picture 7" descr="A building with glass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3812" name="Picture 7" descr="A building with glass doo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57E7309A" w14:textId="77777777" w:rsidR="00EC5976" w:rsidRDefault="00EC5976" w:rsidP="00EC5976">
      <w:pPr>
        <w:jc w:val="center"/>
        <w:rPr>
          <w:rFonts w:ascii="Times New Roman" w:hAnsi="Times New Roman" w:cs="Times New Roman"/>
          <w:sz w:val="24"/>
          <w:szCs w:val="24"/>
        </w:rPr>
      </w:pPr>
    </w:p>
    <w:p w14:paraId="4EE4DEFE" w14:textId="20AC260C" w:rsidR="00EC5976" w:rsidRDefault="00EC5976" w:rsidP="00EC5976">
      <w:pPr>
        <w:jc w:val="center"/>
        <w:rPr>
          <w:rFonts w:ascii="Times New Roman" w:hAnsi="Times New Roman" w:cs="Times New Roman"/>
          <w:b/>
          <w:bCs/>
          <w:sz w:val="24"/>
          <w:szCs w:val="24"/>
        </w:rPr>
      </w:pPr>
      <w:r>
        <w:rPr>
          <w:rFonts w:ascii="Times New Roman" w:hAnsi="Times New Roman" w:cs="Times New Roman"/>
          <w:b/>
          <w:bCs/>
          <w:sz w:val="24"/>
          <w:szCs w:val="24"/>
        </w:rPr>
        <w:t>Edge Detection and Histogram of Gradient Orientations</w:t>
      </w:r>
    </w:p>
    <w:p w14:paraId="318E04E1" w14:textId="7219107F" w:rsidR="00EC5976" w:rsidRDefault="00EC5976" w:rsidP="00EC5976">
      <w:pPr>
        <w:jc w:val="center"/>
        <w:rPr>
          <w:rFonts w:ascii="Times New Roman" w:hAnsi="Times New Roman" w:cs="Times New Roman"/>
          <w:sz w:val="24"/>
          <w:szCs w:val="24"/>
        </w:rPr>
      </w:pPr>
      <w:r>
        <w:rPr>
          <w:rFonts w:ascii="Times New Roman" w:hAnsi="Times New Roman" w:cs="Times New Roman"/>
          <w:sz w:val="24"/>
          <w:szCs w:val="24"/>
        </w:rPr>
        <w:t>(Scale = 5x5)</w:t>
      </w:r>
    </w:p>
    <w:p w14:paraId="39F4FB2F" w14:textId="1F7D9FCF" w:rsidR="00EC5976" w:rsidRDefault="00C969A7" w:rsidP="00EC5976">
      <w:pPr>
        <w:jc w:val="center"/>
        <w:rPr>
          <w:rFonts w:ascii="Times New Roman" w:hAnsi="Times New Roman" w:cs="Times New Roman"/>
          <w:sz w:val="24"/>
          <w:szCs w:val="24"/>
        </w:rPr>
      </w:pPr>
      <w:r>
        <w:rPr>
          <w:noProof/>
        </w:rPr>
        <w:lastRenderedPageBreak/>
        <w:drawing>
          <wp:inline distT="0" distB="0" distL="0" distR="0" wp14:anchorId="762A79AC" wp14:editId="634C02CF">
            <wp:extent cx="5943600" cy="3962400"/>
            <wp:effectExtent l="0" t="0" r="0" b="0"/>
            <wp:docPr id="1311816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416CE91" w14:textId="381ED1C4" w:rsidR="00C969A7" w:rsidRDefault="00C969A7" w:rsidP="00EC5976">
      <w:pPr>
        <w:jc w:val="center"/>
        <w:rPr>
          <w:rFonts w:ascii="Times New Roman" w:hAnsi="Times New Roman" w:cs="Times New Roman"/>
          <w:sz w:val="24"/>
          <w:szCs w:val="24"/>
        </w:rPr>
      </w:pPr>
      <w:r>
        <w:rPr>
          <w:rFonts w:ascii="Times New Roman" w:hAnsi="Times New Roman" w:cs="Times New Roman"/>
          <w:sz w:val="24"/>
          <w:szCs w:val="24"/>
        </w:rPr>
        <w:t>(Scale = 11x11)</w:t>
      </w:r>
    </w:p>
    <w:p w14:paraId="7A6C076B" w14:textId="50DD4C22" w:rsidR="00C969A7" w:rsidRDefault="00C969A7" w:rsidP="00EC5976">
      <w:pPr>
        <w:jc w:val="center"/>
        <w:rPr>
          <w:rFonts w:ascii="Times New Roman" w:hAnsi="Times New Roman" w:cs="Times New Roman"/>
          <w:sz w:val="24"/>
          <w:szCs w:val="24"/>
        </w:rPr>
      </w:pPr>
      <w:r>
        <w:rPr>
          <w:noProof/>
        </w:rPr>
        <w:lastRenderedPageBreak/>
        <w:drawing>
          <wp:inline distT="0" distB="0" distL="0" distR="0" wp14:anchorId="5F610A9B" wp14:editId="2B06D3A7">
            <wp:extent cx="5943600" cy="3962400"/>
            <wp:effectExtent l="0" t="0" r="0" b="0"/>
            <wp:docPr id="847845348" name="Picture 9" descr="A collage of images of building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45348" name="Picture 9" descr="A collage of images of buildings and a grap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50EE5DD" w14:textId="6032E182" w:rsidR="00C969A7" w:rsidRDefault="00C969A7" w:rsidP="00EC5976">
      <w:pPr>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7EF02F6F" w14:textId="77777777" w:rsidR="008A6ADB" w:rsidRDefault="008A6ADB" w:rsidP="008A6ADB">
      <w:pPr>
        <w:ind w:firstLine="720"/>
        <w:rPr>
          <w:rFonts w:ascii="Times New Roman" w:hAnsi="Times New Roman" w:cs="Times New Roman"/>
          <w:sz w:val="24"/>
          <w:szCs w:val="24"/>
        </w:rPr>
      </w:pPr>
      <w:r w:rsidRPr="008A6ADB">
        <w:rPr>
          <w:rFonts w:ascii="Times New Roman" w:hAnsi="Times New Roman" w:cs="Times New Roman"/>
          <w:sz w:val="24"/>
          <w:szCs w:val="24"/>
        </w:rPr>
        <w:t>The</w:t>
      </w:r>
      <w:r>
        <w:rPr>
          <w:rFonts w:ascii="Times New Roman" w:hAnsi="Times New Roman" w:cs="Times New Roman"/>
          <w:sz w:val="24"/>
          <w:szCs w:val="24"/>
        </w:rPr>
        <w:t>se</w:t>
      </w:r>
      <w:r w:rsidRPr="008A6ADB">
        <w:rPr>
          <w:rFonts w:ascii="Times New Roman" w:hAnsi="Times New Roman" w:cs="Times New Roman"/>
          <w:sz w:val="24"/>
          <w:szCs w:val="24"/>
        </w:rPr>
        <w:t xml:space="preserve"> results emphasize the importance of both gradient-based methods and geometric transformations in image processing. Gradient calculations-which include gradients along the X and Y axes, Ix and Iy, magnitude of the gradient M, and gradient orientation Theta-effectively bring out critical features in an image. These methods outline edges, intensity changes, and structural information, important in operations such as edge detection and texture analysis. The orientation histogram gives, in quantitative terms, </w:t>
      </w:r>
      <w:r w:rsidRPr="008A6ADB">
        <w:rPr>
          <w:rFonts w:ascii="Times New Roman" w:hAnsi="Times New Roman" w:cs="Times New Roman"/>
          <w:sz w:val="24"/>
          <w:szCs w:val="24"/>
        </w:rPr>
        <w:t>an</w:t>
      </w:r>
      <w:r w:rsidRPr="008A6ADB">
        <w:rPr>
          <w:rFonts w:ascii="Times New Roman" w:hAnsi="Times New Roman" w:cs="Times New Roman"/>
          <w:sz w:val="24"/>
          <w:szCs w:val="24"/>
        </w:rPr>
        <w:t xml:space="preserve"> overview of the dominant edge directions, further helping to infer the structural composition of the image. </w:t>
      </w:r>
    </w:p>
    <w:p w14:paraId="0E977078" w14:textId="3CB10683" w:rsidR="00EC5976" w:rsidRPr="00EC5976" w:rsidRDefault="008A6ADB" w:rsidP="008A6ADB">
      <w:pPr>
        <w:ind w:firstLine="720"/>
        <w:rPr>
          <w:rFonts w:ascii="Times New Roman" w:hAnsi="Times New Roman" w:cs="Times New Roman"/>
          <w:sz w:val="24"/>
          <w:szCs w:val="24"/>
        </w:rPr>
      </w:pPr>
      <w:r w:rsidRPr="008A6ADB">
        <w:rPr>
          <w:rFonts w:ascii="Times New Roman" w:hAnsi="Times New Roman" w:cs="Times New Roman"/>
          <w:sz w:val="24"/>
          <w:szCs w:val="24"/>
        </w:rPr>
        <w:t>Complementing the gradient analysis, geometric transformations like translation, scaling, and rotation offer strong means of image manipulation with respect to their spatial structure. These enable image alignment, augmentation, and preparation for analysis in such a way that images can be standardized or adjusted to meet the requirements of specific tasks. With this combination of geometric transformations and gradient-based methods, we will be able to develop robust image preprocessing pipelines for object recognition, feature extraction, and contour analysis.</w:t>
      </w:r>
    </w:p>
    <w:p w14:paraId="6BA9D43F" w14:textId="77777777" w:rsidR="0052123A" w:rsidRDefault="0052123A"/>
    <w:sectPr w:rsidR="00521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893"/>
    <w:rsid w:val="000319C8"/>
    <w:rsid w:val="001A2C8E"/>
    <w:rsid w:val="00210DA8"/>
    <w:rsid w:val="003F5893"/>
    <w:rsid w:val="0052123A"/>
    <w:rsid w:val="008872DF"/>
    <w:rsid w:val="008A6ADB"/>
    <w:rsid w:val="008F6D7E"/>
    <w:rsid w:val="00C969A7"/>
    <w:rsid w:val="00EC5976"/>
    <w:rsid w:val="00FA2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0CFAD"/>
  <w15:chartTrackingRefBased/>
  <w15:docId w15:val="{D24DB389-7302-4306-9480-F6005C945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DF"/>
  </w:style>
  <w:style w:type="paragraph" w:styleId="Heading1">
    <w:name w:val="heading 1"/>
    <w:basedOn w:val="Normal"/>
    <w:next w:val="Normal"/>
    <w:link w:val="Heading1Char"/>
    <w:uiPriority w:val="9"/>
    <w:qFormat/>
    <w:rsid w:val="003F58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58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58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58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58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58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58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58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58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8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58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58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58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58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58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58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58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5893"/>
    <w:rPr>
      <w:rFonts w:eastAsiaTheme="majorEastAsia" w:cstheme="majorBidi"/>
      <w:color w:val="272727" w:themeColor="text1" w:themeTint="D8"/>
    </w:rPr>
  </w:style>
  <w:style w:type="paragraph" w:styleId="Title">
    <w:name w:val="Title"/>
    <w:basedOn w:val="Normal"/>
    <w:next w:val="Normal"/>
    <w:link w:val="TitleChar"/>
    <w:uiPriority w:val="10"/>
    <w:qFormat/>
    <w:rsid w:val="003F58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8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58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58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5893"/>
    <w:pPr>
      <w:spacing w:before="160"/>
      <w:jc w:val="center"/>
    </w:pPr>
    <w:rPr>
      <w:i/>
      <w:iCs/>
      <w:color w:val="404040" w:themeColor="text1" w:themeTint="BF"/>
    </w:rPr>
  </w:style>
  <w:style w:type="character" w:customStyle="1" w:styleId="QuoteChar">
    <w:name w:val="Quote Char"/>
    <w:basedOn w:val="DefaultParagraphFont"/>
    <w:link w:val="Quote"/>
    <w:uiPriority w:val="29"/>
    <w:rsid w:val="003F5893"/>
    <w:rPr>
      <w:i/>
      <w:iCs/>
      <w:color w:val="404040" w:themeColor="text1" w:themeTint="BF"/>
    </w:rPr>
  </w:style>
  <w:style w:type="paragraph" w:styleId="ListParagraph">
    <w:name w:val="List Paragraph"/>
    <w:basedOn w:val="Normal"/>
    <w:uiPriority w:val="34"/>
    <w:qFormat/>
    <w:rsid w:val="003F5893"/>
    <w:pPr>
      <w:ind w:left="720"/>
      <w:contextualSpacing/>
    </w:pPr>
  </w:style>
  <w:style w:type="character" w:styleId="IntenseEmphasis">
    <w:name w:val="Intense Emphasis"/>
    <w:basedOn w:val="DefaultParagraphFont"/>
    <w:uiPriority w:val="21"/>
    <w:qFormat/>
    <w:rsid w:val="003F5893"/>
    <w:rPr>
      <w:i/>
      <w:iCs/>
      <w:color w:val="0F4761" w:themeColor="accent1" w:themeShade="BF"/>
    </w:rPr>
  </w:style>
  <w:style w:type="paragraph" w:styleId="IntenseQuote">
    <w:name w:val="Intense Quote"/>
    <w:basedOn w:val="Normal"/>
    <w:next w:val="Normal"/>
    <w:link w:val="IntenseQuoteChar"/>
    <w:uiPriority w:val="30"/>
    <w:qFormat/>
    <w:rsid w:val="003F58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5893"/>
    <w:rPr>
      <w:i/>
      <w:iCs/>
      <w:color w:val="0F4761" w:themeColor="accent1" w:themeShade="BF"/>
    </w:rPr>
  </w:style>
  <w:style w:type="character" w:styleId="IntenseReference">
    <w:name w:val="Intense Reference"/>
    <w:basedOn w:val="DefaultParagraphFont"/>
    <w:uiPriority w:val="32"/>
    <w:qFormat/>
    <w:rsid w:val="003F589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Pages>
  <Words>428</Words>
  <Characters>2440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Kochman, Alexander (MU-Student)</dc:creator>
  <cp:keywords/>
  <dc:description/>
  <cp:lastModifiedBy>Kochman, Alexander (MU-Student)</cp:lastModifiedBy>
  <cp:revision>3</cp:revision>
  <dcterms:created xsi:type="dcterms:W3CDTF">2024-11-20T19:51:00Z</dcterms:created>
  <dcterms:modified xsi:type="dcterms:W3CDTF">2024-11-20T20:45:00Z</dcterms:modified>
</cp:coreProperties>
</file>